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5" w:type="dxa"/>
        <w:jc w:val="center"/>
        <w:tblLook w:val="04A0" w:firstRow="1" w:lastRow="0" w:firstColumn="1" w:lastColumn="0" w:noHBand="0" w:noVBand="1"/>
      </w:tblPr>
      <w:tblGrid>
        <w:gridCol w:w="3596"/>
        <w:gridCol w:w="5669"/>
      </w:tblGrid>
      <w:tr w:rsidR="00B6234E" w:rsidRPr="00022B28" w:rsidTr="00010C5B">
        <w:trPr>
          <w:jc w:val="center"/>
        </w:trPr>
        <w:tc>
          <w:tcPr>
            <w:tcW w:w="3596" w:type="dxa"/>
            <w:shd w:val="clear" w:color="auto" w:fill="auto"/>
          </w:tcPr>
          <w:p w:rsidR="00B6234E" w:rsidRPr="00022B28" w:rsidRDefault="00B6234E" w:rsidP="00022B28">
            <w:pPr>
              <w:jc w:val="center"/>
              <w:rPr>
                <w:sz w:val="26"/>
              </w:rPr>
            </w:pPr>
            <w:r w:rsidRPr="00022B28">
              <w:rPr>
                <w:sz w:val="26"/>
              </w:rPr>
              <w:t>UBND TỈNH ĐỒNG THÁP</w:t>
            </w:r>
          </w:p>
        </w:tc>
        <w:tc>
          <w:tcPr>
            <w:tcW w:w="5669" w:type="dxa"/>
            <w:shd w:val="clear" w:color="auto" w:fill="auto"/>
          </w:tcPr>
          <w:p w:rsidR="00B6234E" w:rsidRPr="00022B28" w:rsidRDefault="00B6234E" w:rsidP="00B6234E">
            <w:pPr>
              <w:rPr>
                <w:sz w:val="26"/>
              </w:rPr>
            </w:pPr>
            <w:r w:rsidRPr="00022B28">
              <w:rPr>
                <w:b/>
                <w:sz w:val="26"/>
              </w:rPr>
              <w:t>CỘNG HÒA XÃ HỘI CHỦ NGHĨA VIỆT NAM</w:t>
            </w:r>
          </w:p>
        </w:tc>
      </w:tr>
      <w:tr w:rsidR="00B6234E" w:rsidRPr="00022B28" w:rsidTr="00010C5B">
        <w:trPr>
          <w:jc w:val="center"/>
        </w:trPr>
        <w:tc>
          <w:tcPr>
            <w:tcW w:w="3596" w:type="dxa"/>
            <w:shd w:val="clear" w:color="auto" w:fill="auto"/>
          </w:tcPr>
          <w:p w:rsidR="00B6234E" w:rsidRPr="00022B28" w:rsidRDefault="00256DD5" w:rsidP="00022B28">
            <w:pPr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231775</wp:posOffset>
                      </wp:positionV>
                      <wp:extent cx="356235" cy="0"/>
                      <wp:effectExtent l="0" t="0" r="24765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62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D38AA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75pt,18.25pt" to="97.8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v8EgIAACc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"/>
                  </w:pict>
                </mc:Fallback>
              </mc:AlternateContent>
            </w:r>
            <w:r w:rsidR="00B6234E" w:rsidRPr="00022B28">
              <w:rPr>
                <w:b/>
                <w:sz w:val="26"/>
              </w:rPr>
              <w:t>SỞ Y TẾ</w:t>
            </w:r>
          </w:p>
        </w:tc>
        <w:tc>
          <w:tcPr>
            <w:tcW w:w="5669" w:type="dxa"/>
            <w:shd w:val="clear" w:color="auto" w:fill="auto"/>
          </w:tcPr>
          <w:p w:rsidR="00B6234E" w:rsidRPr="00022B28" w:rsidRDefault="00B6234E" w:rsidP="00022B28">
            <w:pPr>
              <w:jc w:val="center"/>
              <w:rPr>
                <w:sz w:val="28"/>
                <w:szCs w:val="28"/>
              </w:rPr>
            </w:pPr>
            <w:r w:rsidRPr="00022B28">
              <w:rPr>
                <w:b/>
                <w:sz w:val="28"/>
                <w:szCs w:val="28"/>
              </w:rPr>
              <w:t>Độc lập - Tự do - Hạnh phúc</w:t>
            </w:r>
          </w:p>
          <w:p w:rsidR="00B6234E" w:rsidRPr="00022B28" w:rsidRDefault="00256DD5" w:rsidP="00E33B11">
            <w:pPr>
              <w:rPr>
                <w:sz w:val="26"/>
              </w:rPr>
            </w:pPr>
            <w:r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36830</wp:posOffset>
                      </wp:positionV>
                      <wp:extent cx="2202180" cy="0"/>
                      <wp:effectExtent l="0" t="0" r="26670" b="1905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2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C3FE51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8pt,2.9pt" to="222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jJA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"/>
                  </w:pict>
                </mc:Fallback>
              </mc:AlternateContent>
            </w:r>
          </w:p>
        </w:tc>
      </w:tr>
      <w:tr w:rsidR="00B6234E" w:rsidRPr="002529C1" w:rsidTr="00010C5B">
        <w:trPr>
          <w:jc w:val="center"/>
        </w:trPr>
        <w:tc>
          <w:tcPr>
            <w:tcW w:w="3596" w:type="dxa"/>
            <w:shd w:val="clear" w:color="auto" w:fill="auto"/>
          </w:tcPr>
          <w:p w:rsidR="00B6234E" w:rsidRPr="002529C1" w:rsidRDefault="00B6234E" w:rsidP="004C237D">
            <w:pPr>
              <w:jc w:val="center"/>
              <w:rPr>
                <w:sz w:val="26"/>
              </w:rPr>
            </w:pPr>
            <w:r w:rsidRPr="002529C1">
              <w:rPr>
                <w:sz w:val="26"/>
              </w:rPr>
              <w:t>Số:</w:t>
            </w:r>
            <w:r w:rsidR="00010C5B" w:rsidRPr="002529C1">
              <w:rPr>
                <w:sz w:val="26"/>
              </w:rPr>
              <w:t xml:space="preserve"> </w:t>
            </w:r>
            <w:r w:rsidR="009B51D3">
              <w:rPr>
                <w:sz w:val="26"/>
              </w:rPr>
              <w:t xml:space="preserve">              </w:t>
            </w:r>
            <w:r w:rsidR="001630C4" w:rsidRPr="002529C1">
              <w:rPr>
                <w:sz w:val="26"/>
              </w:rPr>
              <w:t>/</w:t>
            </w:r>
            <w:r w:rsidRPr="002529C1">
              <w:rPr>
                <w:sz w:val="26"/>
              </w:rPr>
              <w:t>SYT-VP</w:t>
            </w:r>
          </w:p>
          <w:p w:rsidR="00B6234E" w:rsidRPr="002529C1" w:rsidRDefault="00B6234E" w:rsidP="00B41979">
            <w:pPr>
              <w:jc w:val="center"/>
              <w:rPr>
                <w:b/>
              </w:rPr>
            </w:pPr>
            <w:bookmarkStart w:id="0" w:name="_GoBack"/>
            <w:r w:rsidRPr="002529C1">
              <w:t xml:space="preserve">V/v </w:t>
            </w:r>
            <w:r w:rsidR="006B765A">
              <w:t xml:space="preserve">tuyên truyền </w:t>
            </w:r>
            <w:r w:rsidR="00B41979">
              <w:t>B</w:t>
            </w:r>
            <w:r w:rsidR="009B51D3">
              <w:t xml:space="preserve">ản tin điện tử cải cách hành chính </w:t>
            </w:r>
            <w:r w:rsidR="006B765A">
              <w:t>của Bộ Nội vụ</w:t>
            </w:r>
            <w:bookmarkEnd w:id="0"/>
          </w:p>
        </w:tc>
        <w:tc>
          <w:tcPr>
            <w:tcW w:w="5669" w:type="dxa"/>
            <w:shd w:val="clear" w:color="auto" w:fill="auto"/>
          </w:tcPr>
          <w:p w:rsidR="00B6234E" w:rsidRPr="006B765A" w:rsidRDefault="00B6234E" w:rsidP="00022B28">
            <w:pPr>
              <w:jc w:val="center"/>
              <w:rPr>
                <w:i/>
                <w:sz w:val="28"/>
                <w:szCs w:val="28"/>
              </w:rPr>
            </w:pPr>
            <w:r w:rsidRPr="006B765A">
              <w:rPr>
                <w:i/>
                <w:sz w:val="28"/>
                <w:szCs w:val="28"/>
              </w:rPr>
              <w:t>Đồng Tháp, ngà</w:t>
            </w:r>
            <w:r w:rsidR="00010C5B" w:rsidRPr="006B765A">
              <w:rPr>
                <w:i/>
                <w:sz w:val="28"/>
                <w:szCs w:val="28"/>
              </w:rPr>
              <w:t xml:space="preserve">y </w:t>
            </w:r>
            <w:r w:rsidR="009B51D3">
              <w:rPr>
                <w:i/>
                <w:sz w:val="28"/>
                <w:szCs w:val="28"/>
              </w:rPr>
              <w:t xml:space="preserve">   </w:t>
            </w:r>
            <w:r w:rsidR="00B41979">
              <w:rPr>
                <w:i/>
                <w:sz w:val="28"/>
                <w:szCs w:val="28"/>
              </w:rPr>
              <w:t xml:space="preserve"> </w:t>
            </w:r>
            <w:r w:rsidR="009B51D3">
              <w:rPr>
                <w:i/>
                <w:sz w:val="28"/>
                <w:szCs w:val="28"/>
              </w:rPr>
              <w:t xml:space="preserve">  </w:t>
            </w:r>
            <w:r w:rsidR="00010C5B" w:rsidRPr="006B765A">
              <w:rPr>
                <w:i/>
                <w:sz w:val="28"/>
                <w:szCs w:val="28"/>
              </w:rPr>
              <w:t xml:space="preserve"> </w:t>
            </w:r>
            <w:r w:rsidR="00D10562" w:rsidRPr="006B765A">
              <w:rPr>
                <w:i/>
                <w:sz w:val="28"/>
                <w:szCs w:val="28"/>
              </w:rPr>
              <w:t>tháng</w:t>
            </w:r>
            <w:r w:rsidR="001630C4" w:rsidRPr="006B765A">
              <w:rPr>
                <w:i/>
                <w:sz w:val="28"/>
                <w:szCs w:val="28"/>
              </w:rPr>
              <w:t xml:space="preserve"> </w:t>
            </w:r>
            <w:r w:rsidR="009B51D3">
              <w:rPr>
                <w:i/>
                <w:sz w:val="28"/>
                <w:szCs w:val="28"/>
              </w:rPr>
              <w:t>8</w:t>
            </w:r>
            <w:r w:rsidR="000A22F4" w:rsidRPr="006B765A">
              <w:rPr>
                <w:i/>
                <w:sz w:val="28"/>
                <w:szCs w:val="28"/>
              </w:rPr>
              <w:t xml:space="preserve"> năm 20</w:t>
            </w:r>
            <w:r w:rsidR="00984D16" w:rsidRPr="006B765A">
              <w:rPr>
                <w:i/>
                <w:sz w:val="28"/>
                <w:szCs w:val="28"/>
              </w:rPr>
              <w:t>2</w:t>
            </w:r>
            <w:r w:rsidR="009B51D3">
              <w:rPr>
                <w:i/>
                <w:sz w:val="28"/>
                <w:szCs w:val="28"/>
              </w:rPr>
              <w:t>5</w:t>
            </w:r>
          </w:p>
          <w:p w:rsidR="00B6234E" w:rsidRPr="006B765A" w:rsidRDefault="00B6234E" w:rsidP="00022B2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6234E" w:rsidRPr="006B765A" w:rsidRDefault="00B6234E" w:rsidP="007108AD">
      <w:pPr>
        <w:rPr>
          <w:sz w:val="16"/>
          <w:szCs w:val="16"/>
        </w:rPr>
      </w:pPr>
    </w:p>
    <w:p w:rsidR="001E1153" w:rsidRPr="006B765A" w:rsidRDefault="00E33B11" w:rsidP="00E33B11">
      <w:pPr>
        <w:rPr>
          <w:sz w:val="16"/>
          <w:szCs w:val="16"/>
        </w:rPr>
      </w:pPr>
      <w:r w:rsidRPr="006B765A">
        <w:rPr>
          <w:sz w:val="26"/>
        </w:rPr>
        <w:tab/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4077"/>
        <w:gridCol w:w="4962"/>
      </w:tblGrid>
      <w:tr w:rsidR="001E1153" w:rsidRPr="004B6C44" w:rsidTr="00FE55EB">
        <w:tc>
          <w:tcPr>
            <w:tcW w:w="4077" w:type="dxa"/>
            <w:shd w:val="clear" w:color="auto" w:fill="auto"/>
          </w:tcPr>
          <w:p w:rsidR="001E1153" w:rsidRPr="00022B28" w:rsidRDefault="001E1153" w:rsidP="00022B28">
            <w:pPr>
              <w:jc w:val="right"/>
              <w:rPr>
                <w:sz w:val="28"/>
                <w:szCs w:val="28"/>
              </w:rPr>
            </w:pPr>
            <w:r w:rsidRPr="006B765A">
              <w:rPr>
                <w:sz w:val="28"/>
                <w:szCs w:val="28"/>
              </w:rPr>
              <w:t xml:space="preserve">                           </w:t>
            </w:r>
            <w:r w:rsidRPr="00022B28">
              <w:rPr>
                <w:sz w:val="28"/>
                <w:szCs w:val="28"/>
              </w:rPr>
              <w:t>Kính gửi:</w:t>
            </w:r>
          </w:p>
        </w:tc>
        <w:tc>
          <w:tcPr>
            <w:tcW w:w="4962" w:type="dxa"/>
            <w:shd w:val="clear" w:color="auto" w:fill="auto"/>
          </w:tcPr>
          <w:p w:rsidR="001E1153" w:rsidRPr="00022B28" w:rsidRDefault="001E1153" w:rsidP="00E33B11">
            <w:pPr>
              <w:rPr>
                <w:sz w:val="28"/>
                <w:szCs w:val="28"/>
              </w:rPr>
            </w:pPr>
          </w:p>
          <w:p w:rsidR="00D10562" w:rsidRPr="00D10562" w:rsidRDefault="00D10562" w:rsidP="00D10562">
            <w:pPr>
              <w:jc w:val="both"/>
              <w:rPr>
                <w:sz w:val="28"/>
                <w:szCs w:val="28"/>
                <w:lang w:val="pl-PL"/>
              </w:rPr>
            </w:pPr>
            <w:r w:rsidRPr="00D10562">
              <w:rPr>
                <w:sz w:val="28"/>
                <w:szCs w:val="28"/>
                <w:lang w:val="pl-PL"/>
              </w:rPr>
              <w:t xml:space="preserve">- </w:t>
            </w:r>
            <w:r w:rsidR="00FE55EB">
              <w:rPr>
                <w:sz w:val="28"/>
                <w:szCs w:val="28"/>
                <w:lang w:val="pl-PL"/>
              </w:rPr>
              <w:t>Các đơn vị trực thuộc</w:t>
            </w:r>
            <w:r w:rsidR="009B51D3">
              <w:rPr>
                <w:sz w:val="28"/>
                <w:szCs w:val="28"/>
                <w:lang w:val="pl-PL"/>
              </w:rPr>
              <w:t xml:space="preserve"> Sở </w:t>
            </w:r>
            <w:r w:rsidR="00FE55EB">
              <w:rPr>
                <w:sz w:val="28"/>
                <w:szCs w:val="28"/>
                <w:lang w:val="pl-PL"/>
              </w:rPr>
              <w:t>Y tế</w:t>
            </w:r>
            <w:r w:rsidRPr="00D10562">
              <w:rPr>
                <w:sz w:val="28"/>
                <w:szCs w:val="28"/>
                <w:lang w:val="pl-PL"/>
              </w:rPr>
              <w:t>;</w:t>
            </w:r>
          </w:p>
          <w:p w:rsidR="001E1153" w:rsidRPr="00FE55EB" w:rsidRDefault="00D10562" w:rsidP="00FE55EB">
            <w:pPr>
              <w:jc w:val="both"/>
              <w:rPr>
                <w:sz w:val="28"/>
                <w:szCs w:val="28"/>
                <w:lang w:val="pl-PL"/>
              </w:rPr>
            </w:pPr>
            <w:r w:rsidRPr="00D10562">
              <w:rPr>
                <w:sz w:val="28"/>
                <w:szCs w:val="28"/>
                <w:lang w:val="pl-PL"/>
              </w:rPr>
              <w:t xml:space="preserve">- </w:t>
            </w:r>
            <w:r w:rsidR="00FE55EB">
              <w:rPr>
                <w:sz w:val="28"/>
                <w:szCs w:val="28"/>
                <w:lang w:val="pl-PL"/>
              </w:rPr>
              <w:t>Bệnh viện Quân Dân Y</w:t>
            </w:r>
            <w:r w:rsidR="00DC126D">
              <w:rPr>
                <w:sz w:val="28"/>
                <w:szCs w:val="28"/>
                <w:lang w:val="pl-PL"/>
              </w:rPr>
              <w:t>.</w:t>
            </w:r>
          </w:p>
        </w:tc>
      </w:tr>
    </w:tbl>
    <w:p w:rsidR="00010C5B" w:rsidRDefault="00010C5B" w:rsidP="00010C5B">
      <w:pPr>
        <w:spacing w:before="120" w:after="120"/>
        <w:ind w:firstLine="720"/>
        <w:jc w:val="both"/>
        <w:rPr>
          <w:sz w:val="28"/>
          <w:szCs w:val="28"/>
          <w:lang w:val="pl-PL"/>
        </w:rPr>
      </w:pPr>
    </w:p>
    <w:p w:rsidR="001053ED" w:rsidRPr="006B765A" w:rsidRDefault="006B765A" w:rsidP="00C37D24">
      <w:pPr>
        <w:spacing w:before="120" w:after="120"/>
        <w:ind w:firstLine="720"/>
        <w:jc w:val="both"/>
        <w:rPr>
          <w:sz w:val="28"/>
          <w:szCs w:val="28"/>
          <w:lang w:val="pl-PL"/>
        </w:rPr>
      </w:pPr>
      <w:r w:rsidRPr="006B765A">
        <w:rPr>
          <w:sz w:val="28"/>
          <w:szCs w:val="28"/>
          <w:lang w:val="pl-PL"/>
        </w:rPr>
        <w:t xml:space="preserve">Thực hiện Công văn số </w:t>
      </w:r>
      <w:r w:rsidR="009B51D3">
        <w:rPr>
          <w:sz w:val="28"/>
          <w:szCs w:val="28"/>
          <w:lang w:val="pl-PL"/>
        </w:rPr>
        <w:t>1286</w:t>
      </w:r>
      <w:r w:rsidRPr="006B765A">
        <w:rPr>
          <w:sz w:val="28"/>
          <w:szCs w:val="28"/>
          <w:lang w:val="pl-PL"/>
        </w:rPr>
        <w:t>/VPUBND-KS</w:t>
      </w:r>
      <w:r w:rsidR="009B51D3">
        <w:rPr>
          <w:sz w:val="28"/>
          <w:szCs w:val="28"/>
          <w:lang w:val="pl-PL"/>
        </w:rPr>
        <w:t xml:space="preserve">TT </w:t>
      </w:r>
      <w:r w:rsidRPr="006B765A">
        <w:rPr>
          <w:sz w:val="28"/>
          <w:szCs w:val="28"/>
          <w:lang w:val="pl-PL"/>
        </w:rPr>
        <w:t xml:space="preserve">ngày </w:t>
      </w:r>
      <w:r w:rsidR="009B51D3">
        <w:rPr>
          <w:sz w:val="28"/>
          <w:szCs w:val="28"/>
          <w:lang w:val="pl-PL"/>
        </w:rPr>
        <w:t>04/8/2025</w:t>
      </w:r>
      <w:r w:rsidRPr="006B765A">
        <w:rPr>
          <w:sz w:val="28"/>
          <w:szCs w:val="28"/>
          <w:lang w:val="pl-PL"/>
        </w:rPr>
        <w:t xml:space="preserve"> của Văn phòng UBND tỉnh Đồng Tháp về việc cung cấp thông tin </w:t>
      </w:r>
      <w:r w:rsidRPr="006B765A">
        <w:rPr>
          <w:rStyle w:val="markedcontent"/>
          <w:sz w:val="28"/>
          <w:szCs w:val="28"/>
          <w:lang w:val="pl-PL"/>
        </w:rPr>
        <w:t>của cán bộ,</w:t>
      </w:r>
      <w:r>
        <w:rPr>
          <w:rStyle w:val="markedcontent"/>
          <w:sz w:val="28"/>
          <w:szCs w:val="28"/>
          <w:lang w:val="pl-PL"/>
        </w:rPr>
        <w:t xml:space="preserve"> </w:t>
      </w:r>
      <w:r w:rsidRPr="006B765A">
        <w:rPr>
          <w:rStyle w:val="markedcontent"/>
          <w:sz w:val="28"/>
          <w:szCs w:val="28"/>
          <w:lang w:val="pl-PL"/>
        </w:rPr>
        <w:t>công chức nhận Bản tin điện tử</w:t>
      </w:r>
      <w:r>
        <w:rPr>
          <w:rStyle w:val="markedcontent"/>
          <w:sz w:val="28"/>
          <w:szCs w:val="28"/>
          <w:lang w:val="pl-PL"/>
        </w:rPr>
        <w:t xml:space="preserve"> </w:t>
      </w:r>
      <w:r w:rsidRPr="006B765A">
        <w:rPr>
          <w:rStyle w:val="markedcontent"/>
          <w:sz w:val="28"/>
          <w:szCs w:val="28"/>
          <w:lang w:val="pl-PL"/>
        </w:rPr>
        <w:t>cải cách hành chính</w:t>
      </w:r>
      <w:r w:rsidR="001053ED" w:rsidRPr="006B765A">
        <w:rPr>
          <w:sz w:val="28"/>
          <w:szCs w:val="28"/>
          <w:lang w:val="pl-PL"/>
        </w:rPr>
        <w:t>.</w:t>
      </w:r>
    </w:p>
    <w:p w:rsidR="00C37D24" w:rsidRDefault="00237E3D" w:rsidP="00C37D24">
      <w:pPr>
        <w:spacing w:before="120" w:after="120"/>
        <w:ind w:firstLine="720"/>
        <w:jc w:val="both"/>
        <w:rPr>
          <w:sz w:val="28"/>
          <w:szCs w:val="28"/>
        </w:rPr>
      </w:pPr>
      <w:r w:rsidRPr="006B765A">
        <w:rPr>
          <w:sz w:val="28"/>
          <w:szCs w:val="28"/>
          <w:lang w:val="pl-PL"/>
        </w:rPr>
        <w:t xml:space="preserve">Sở Y tế đề nghị các đơn vị </w:t>
      </w:r>
      <w:r w:rsidR="006B765A" w:rsidRPr="006B765A">
        <w:rPr>
          <w:sz w:val="28"/>
          <w:szCs w:val="28"/>
          <w:lang w:val="pl-PL"/>
        </w:rPr>
        <w:t xml:space="preserve">thông báo </w:t>
      </w:r>
      <w:r w:rsidR="006B765A" w:rsidRPr="006B765A">
        <w:rPr>
          <w:spacing w:val="-2"/>
          <w:sz w:val="28"/>
          <w:szCs w:val="28"/>
          <w:lang w:val="pl-PL"/>
        </w:rPr>
        <w:t xml:space="preserve">đến toàn thể cán bộ, công chức, viên chức và người lao động tại đơn vị </w:t>
      </w:r>
      <w:r w:rsidR="00C37D24">
        <w:rPr>
          <w:sz w:val="28"/>
          <w:szCs w:val="28"/>
        </w:rPr>
        <w:t>biết</w:t>
      </w:r>
      <w:r w:rsidR="00C37D24" w:rsidRPr="004C71AA">
        <w:rPr>
          <w:sz w:val="28"/>
          <w:szCs w:val="28"/>
        </w:rPr>
        <w:t xml:space="preserve"> Bản tin điện tử cải cách hành chính </w:t>
      </w:r>
      <w:r w:rsidR="00C37D24">
        <w:rPr>
          <w:sz w:val="28"/>
          <w:szCs w:val="28"/>
        </w:rPr>
        <w:t xml:space="preserve">của Bội Nội vụ </w:t>
      </w:r>
      <w:r w:rsidR="00C37D24" w:rsidRPr="004C71AA">
        <w:rPr>
          <w:sz w:val="28"/>
          <w:szCs w:val="28"/>
        </w:rPr>
        <w:t>tại địa chỉ: http://caicachhanhchinh.gov.vn.</w:t>
      </w:r>
      <w:r w:rsidR="00C37D24">
        <w:rPr>
          <w:sz w:val="28"/>
          <w:szCs w:val="28"/>
        </w:rPr>
        <w:t xml:space="preserve"> Đồng thời,</w:t>
      </w:r>
      <w:r w:rsidR="00C37D24">
        <w:rPr>
          <w:sz w:val="28"/>
          <w:szCs w:val="28"/>
        </w:rPr>
        <w:t xml:space="preserve"> </w:t>
      </w:r>
      <w:r w:rsidR="00C37D24">
        <w:rPr>
          <w:sz w:val="28"/>
          <w:szCs w:val="28"/>
        </w:rPr>
        <w:t>t</w:t>
      </w:r>
      <w:r w:rsidR="00C37D24" w:rsidRPr="004C71AA">
        <w:rPr>
          <w:sz w:val="28"/>
          <w:szCs w:val="28"/>
        </w:rPr>
        <w:t>hông</w:t>
      </w:r>
      <w:r w:rsidR="00C37D24">
        <w:rPr>
          <w:sz w:val="28"/>
          <w:szCs w:val="28"/>
        </w:rPr>
        <w:t xml:space="preserve"> </w:t>
      </w:r>
      <w:r w:rsidR="00C37D24" w:rsidRPr="004C71AA">
        <w:rPr>
          <w:sz w:val="28"/>
          <w:szCs w:val="28"/>
        </w:rPr>
        <w:t>báo kênh Zalo của Bộ Nội vụ và hướng dẫn quét Mã QR Code để tham gia theo dõi kênh truyền thông của Bộ</w:t>
      </w:r>
      <w:r w:rsidR="00C37D24">
        <w:rPr>
          <w:sz w:val="28"/>
          <w:szCs w:val="28"/>
        </w:rPr>
        <w:t xml:space="preserve"> Nội vụ trên mạng xã hội Zalo cũng như</w:t>
      </w:r>
      <w:r w:rsidR="00C37D24" w:rsidRPr="004C71AA">
        <w:rPr>
          <w:sz w:val="28"/>
          <w:szCs w:val="28"/>
        </w:rPr>
        <w:t xml:space="preserve"> truy cập trực tiếp đến chuyên mục “Bản tin CCHC”.</w:t>
      </w:r>
    </w:p>
    <w:p w:rsidR="00577F65" w:rsidRDefault="00904146" w:rsidP="00C37D24">
      <w:pPr>
        <w:spacing w:before="120" w:after="120"/>
        <w:ind w:firstLine="720"/>
        <w:jc w:val="both"/>
        <w:rPr>
          <w:sz w:val="28"/>
          <w:szCs w:val="28"/>
          <w:lang w:val="pl-PL"/>
        </w:rPr>
      </w:pPr>
      <w:r w:rsidRPr="006B765A">
        <w:rPr>
          <w:sz w:val="28"/>
          <w:szCs w:val="28"/>
          <w:lang w:val="pl-PL"/>
        </w:rPr>
        <w:t xml:space="preserve">Đề nghị các đơn vị </w:t>
      </w:r>
      <w:r w:rsidR="00D44798" w:rsidRPr="006B765A">
        <w:rPr>
          <w:sz w:val="28"/>
          <w:szCs w:val="28"/>
          <w:lang w:val="pl-PL"/>
        </w:rPr>
        <w:t>triển khai, thực hiện</w:t>
      </w:r>
      <w:r w:rsidRPr="006B765A">
        <w:rPr>
          <w:sz w:val="28"/>
          <w:szCs w:val="28"/>
          <w:lang w:val="pl-PL"/>
        </w:rPr>
        <w:t>.</w:t>
      </w:r>
      <w:r w:rsidR="007F5636" w:rsidRPr="006B765A">
        <w:rPr>
          <w:sz w:val="28"/>
          <w:szCs w:val="28"/>
          <w:lang w:val="pl-PL"/>
        </w:rPr>
        <w:t>/.</w:t>
      </w:r>
    </w:p>
    <w:p w:rsidR="00577F65" w:rsidRPr="006B765A" w:rsidRDefault="00577F65" w:rsidP="00E33B11">
      <w:pPr>
        <w:rPr>
          <w:sz w:val="12"/>
          <w:szCs w:val="12"/>
          <w:lang w:val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5"/>
        <w:gridCol w:w="3987"/>
      </w:tblGrid>
      <w:tr w:rsidR="00A43749" w:rsidRPr="00420043" w:rsidTr="001630C4">
        <w:tc>
          <w:tcPr>
            <w:tcW w:w="5211" w:type="dxa"/>
            <w:shd w:val="clear" w:color="auto" w:fill="auto"/>
          </w:tcPr>
          <w:p w:rsidR="00A43749" w:rsidRPr="006B765A" w:rsidRDefault="00A43749" w:rsidP="00420043">
            <w:pPr>
              <w:jc w:val="both"/>
              <w:rPr>
                <w:b/>
                <w:sz w:val="26"/>
                <w:lang w:val="pl-PL"/>
              </w:rPr>
            </w:pPr>
            <w:r w:rsidRPr="006B765A">
              <w:rPr>
                <w:b/>
                <w:i/>
                <w:lang w:val="pl-PL"/>
              </w:rPr>
              <w:t xml:space="preserve">Nơi nhận:   </w:t>
            </w:r>
            <w:r w:rsidRPr="006B765A">
              <w:rPr>
                <w:b/>
                <w:i/>
                <w:lang w:val="pl-PL"/>
              </w:rPr>
              <w:tab/>
            </w:r>
            <w:r w:rsidRPr="006B765A">
              <w:rPr>
                <w:b/>
                <w:sz w:val="26"/>
                <w:lang w:val="pl-PL"/>
              </w:rPr>
              <w:tab/>
            </w:r>
            <w:r w:rsidRPr="006B765A">
              <w:rPr>
                <w:b/>
                <w:sz w:val="26"/>
                <w:lang w:val="pl-PL"/>
              </w:rPr>
              <w:tab/>
            </w:r>
            <w:r w:rsidRPr="006B765A">
              <w:rPr>
                <w:b/>
                <w:sz w:val="26"/>
                <w:lang w:val="pl-PL"/>
              </w:rPr>
              <w:tab/>
            </w:r>
            <w:r w:rsidRPr="006B765A">
              <w:rPr>
                <w:b/>
                <w:sz w:val="26"/>
                <w:lang w:val="pl-PL"/>
              </w:rPr>
              <w:tab/>
            </w:r>
          </w:p>
          <w:p w:rsidR="00A43749" w:rsidRPr="006B765A" w:rsidRDefault="00A43749" w:rsidP="00420043">
            <w:pPr>
              <w:jc w:val="both"/>
              <w:rPr>
                <w:sz w:val="22"/>
                <w:szCs w:val="22"/>
                <w:lang w:val="pl-PL"/>
              </w:rPr>
            </w:pPr>
            <w:r w:rsidRPr="006B765A">
              <w:rPr>
                <w:sz w:val="22"/>
                <w:szCs w:val="22"/>
                <w:lang w:val="pl-PL"/>
              </w:rPr>
              <w:t>- Như trên;</w:t>
            </w:r>
          </w:p>
          <w:p w:rsidR="00C37D24" w:rsidRDefault="00A43749" w:rsidP="00420043">
            <w:pPr>
              <w:jc w:val="both"/>
              <w:rPr>
                <w:sz w:val="22"/>
                <w:szCs w:val="22"/>
                <w:lang w:val="pl-PL"/>
              </w:rPr>
            </w:pPr>
            <w:r w:rsidRPr="006B765A">
              <w:rPr>
                <w:sz w:val="22"/>
                <w:szCs w:val="22"/>
                <w:lang w:val="pl-PL"/>
              </w:rPr>
              <w:t>- BGĐ Sở (b/c);</w:t>
            </w:r>
          </w:p>
          <w:p w:rsidR="00A43749" w:rsidRPr="006B765A" w:rsidRDefault="00C37D24" w:rsidP="00420043">
            <w:pPr>
              <w:jc w:val="both"/>
              <w:rPr>
                <w:b/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- Các phòng CM thuộc Sở;</w:t>
            </w:r>
            <w:r w:rsidR="00A43749" w:rsidRPr="006B765A">
              <w:rPr>
                <w:sz w:val="22"/>
                <w:szCs w:val="22"/>
                <w:lang w:val="pl-PL"/>
              </w:rPr>
              <w:t xml:space="preserve">                                                                                        </w:t>
            </w:r>
            <w:r w:rsidR="00A43749" w:rsidRPr="006B765A">
              <w:rPr>
                <w:b/>
                <w:sz w:val="22"/>
                <w:szCs w:val="22"/>
                <w:lang w:val="pl-PL"/>
              </w:rPr>
              <w:t xml:space="preserve"> </w:t>
            </w:r>
          </w:p>
          <w:p w:rsidR="00A43749" w:rsidRPr="00420043" w:rsidRDefault="00A43749" w:rsidP="00420043">
            <w:pPr>
              <w:jc w:val="both"/>
              <w:rPr>
                <w:sz w:val="22"/>
                <w:szCs w:val="22"/>
              </w:rPr>
            </w:pPr>
            <w:r w:rsidRPr="00420043">
              <w:rPr>
                <w:sz w:val="22"/>
                <w:szCs w:val="22"/>
              </w:rPr>
              <w:t>- Website Sở;</w:t>
            </w:r>
          </w:p>
          <w:p w:rsidR="00A43749" w:rsidRPr="00420043" w:rsidRDefault="00A43749" w:rsidP="00420043">
            <w:pPr>
              <w:jc w:val="both"/>
              <w:rPr>
                <w:b/>
                <w:sz w:val="22"/>
                <w:szCs w:val="22"/>
              </w:rPr>
            </w:pPr>
            <w:r w:rsidRPr="00420043">
              <w:rPr>
                <w:sz w:val="22"/>
                <w:szCs w:val="22"/>
              </w:rPr>
              <w:t>- Lưu</w:t>
            </w:r>
            <w:r w:rsidR="001630C4">
              <w:rPr>
                <w:sz w:val="22"/>
                <w:szCs w:val="22"/>
              </w:rPr>
              <w:t>: VT.</w:t>
            </w:r>
          </w:p>
          <w:p w:rsidR="00A43749" w:rsidRPr="00420043" w:rsidRDefault="00A43749" w:rsidP="00E33B11">
            <w:pPr>
              <w:rPr>
                <w:sz w:val="26"/>
              </w:rPr>
            </w:pPr>
          </w:p>
        </w:tc>
        <w:tc>
          <w:tcPr>
            <w:tcW w:w="4077" w:type="dxa"/>
            <w:shd w:val="clear" w:color="auto" w:fill="auto"/>
          </w:tcPr>
          <w:p w:rsidR="00A43749" w:rsidRPr="00420043" w:rsidRDefault="00A43749" w:rsidP="00420043">
            <w:pPr>
              <w:jc w:val="center"/>
              <w:rPr>
                <w:b/>
                <w:sz w:val="28"/>
                <w:szCs w:val="28"/>
              </w:rPr>
            </w:pPr>
            <w:r w:rsidRPr="00420043">
              <w:rPr>
                <w:b/>
                <w:sz w:val="28"/>
                <w:szCs w:val="28"/>
              </w:rPr>
              <w:t>KT. GIÁM ĐỐC</w:t>
            </w:r>
          </w:p>
          <w:p w:rsidR="00A43749" w:rsidRPr="00420043" w:rsidRDefault="00A43749" w:rsidP="00420043">
            <w:pPr>
              <w:jc w:val="center"/>
              <w:rPr>
                <w:b/>
                <w:sz w:val="28"/>
                <w:szCs w:val="28"/>
              </w:rPr>
            </w:pPr>
            <w:r w:rsidRPr="00420043">
              <w:rPr>
                <w:b/>
                <w:sz w:val="28"/>
                <w:szCs w:val="28"/>
              </w:rPr>
              <w:t>PHÓ GIÁM ĐỐC</w:t>
            </w:r>
          </w:p>
          <w:p w:rsidR="00A43749" w:rsidRPr="00420043" w:rsidRDefault="00A43749" w:rsidP="00420043">
            <w:pPr>
              <w:jc w:val="center"/>
              <w:rPr>
                <w:b/>
                <w:sz w:val="28"/>
                <w:szCs w:val="28"/>
              </w:rPr>
            </w:pPr>
          </w:p>
          <w:p w:rsidR="00A43749" w:rsidRDefault="00A43749" w:rsidP="00420043">
            <w:pPr>
              <w:jc w:val="center"/>
              <w:rPr>
                <w:b/>
                <w:sz w:val="28"/>
                <w:szCs w:val="28"/>
              </w:rPr>
            </w:pPr>
          </w:p>
          <w:p w:rsidR="00010C5B" w:rsidRPr="00420043" w:rsidRDefault="00010C5B" w:rsidP="00420043">
            <w:pPr>
              <w:jc w:val="center"/>
              <w:rPr>
                <w:b/>
                <w:sz w:val="28"/>
                <w:szCs w:val="28"/>
              </w:rPr>
            </w:pPr>
          </w:p>
          <w:p w:rsidR="001630C4" w:rsidRPr="00420043" w:rsidRDefault="001630C4" w:rsidP="00420043">
            <w:pPr>
              <w:jc w:val="center"/>
              <w:rPr>
                <w:b/>
                <w:sz w:val="28"/>
                <w:szCs w:val="28"/>
              </w:rPr>
            </w:pPr>
          </w:p>
          <w:p w:rsidR="00A43749" w:rsidRPr="00420043" w:rsidRDefault="00A43749" w:rsidP="00420043">
            <w:pPr>
              <w:jc w:val="center"/>
              <w:rPr>
                <w:b/>
                <w:sz w:val="28"/>
                <w:szCs w:val="28"/>
              </w:rPr>
            </w:pPr>
          </w:p>
          <w:p w:rsidR="00A43749" w:rsidRPr="00420043" w:rsidRDefault="00D44798" w:rsidP="00420043">
            <w:pPr>
              <w:jc w:val="center"/>
              <w:rPr>
                <w:sz w:val="26"/>
              </w:rPr>
            </w:pPr>
            <w:r>
              <w:rPr>
                <w:b/>
                <w:sz w:val="28"/>
                <w:szCs w:val="28"/>
              </w:rPr>
              <w:t>Lâm Thị Ngọc Kim</w:t>
            </w:r>
          </w:p>
        </w:tc>
      </w:tr>
    </w:tbl>
    <w:p w:rsidR="004C237D" w:rsidRDefault="004C237D" w:rsidP="00DC126D">
      <w:pPr>
        <w:rPr>
          <w:sz w:val="4"/>
          <w:szCs w:val="4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9B51D3" w:rsidRDefault="009B51D3" w:rsidP="00DC126D">
      <w:pPr>
        <w:rPr>
          <w:sz w:val="28"/>
          <w:szCs w:val="28"/>
        </w:rPr>
      </w:pPr>
    </w:p>
    <w:p w:rsidR="009B51D3" w:rsidRDefault="009B51D3" w:rsidP="00DC126D">
      <w:pPr>
        <w:rPr>
          <w:sz w:val="28"/>
          <w:szCs w:val="28"/>
        </w:rPr>
      </w:pPr>
    </w:p>
    <w:p w:rsidR="009B51D3" w:rsidRDefault="009B51D3" w:rsidP="00DC126D">
      <w:pPr>
        <w:rPr>
          <w:sz w:val="28"/>
          <w:szCs w:val="28"/>
        </w:rPr>
      </w:pPr>
    </w:p>
    <w:p w:rsidR="009B51D3" w:rsidRDefault="009B51D3" w:rsidP="00DC126D">
      <w:pPr>
        <w:rPr>
          <w:sz w:val="28"/>
          <w:szCs w:val="28"/>
        </w:rPr>
      </w:pPr>
    </w:p>
    <w:p w:rsidR="004C237D" w:rsidRDefault="004C237D" w:rsidP="004C237D">
      <w:pPr>
        <w:jc w:val="center"/>
        <w:rPr>
          <w:b/>
          <w:sz w:val="28"/>
          <w:szCs w:val="28"/>
          <w:lang w:val="fr-FR"/>
        </w:rPr>
      </w:pPr>
      <w:r w:rsidRPr="004C237D">
        <w:rPr>
          <w:b/>
          <w:sz w:val="28"/>
          <w:szCs w:val="28"/>
          <w:lang w:val="fr-FR"/>
        </w:rPr>
        <w:t>MÃ QR CODE ZALO BỘ NỘI VỤ</w:t>
      </w:r>
    </w:p>
    <w:p w:rsidR="004C237D" w:rsidRPr="004C237D" w:rsidRDefault="004C237D" w:rsidP="004C237D">
      <w:pPr>
        <w:jc w:val="center"/>
        <w:rPr>
          <w:i/>
          <w:sz w:val="28"/>
          <w:szCs w:val="28"/>
          <w:lang w:val="fr-FR"/>
        </w:rPr>
      </w:pPr>
      <w:r w:rsidRPr="004C237D">
        <w:rPr>
          <w:i/>
          <w:sz w:val="28"/>
          <w:szCs w:val="28"/>
          <w:lang w:val="fr-FR"/>
        </w:rPr>
        <w:t xml:space="preserve">(Kèm theo Công văn </w:t>
      </w:r>
      <w:proofErr w:type="gramStart"/>
      <w:r w:rsidRPr="004C237D">
        <w:rPr>
          <w:i/>
          <w:sz w:val="28"/>
          <w:szCs w:val="28"/>
          <w:lang w:val="fr-FR"/>
        </w:rPr>
        <w:t>số:</w:t>
      </w:r>
      <w:proofErr w:type="gramEnd"/>
      <w:r w:rsidR="004B6C44">
        <w:rPr>
          <w:i/>
          <w:sz w:val="28"/>
          <w:szCs w:val="28"/>
          <w:lang w:val="fr-FR"/>
        </w:rPr>
        <w:t xml:space="preserve"> </w:t>
      </w:r>
      <w:r w:rsidR="009B51D3">
        <w:rPr>
          <w:i/>
          <w:sz w:val="28"/>
          <w:szCs w:val="28"/>
          <w:lang w:val="fr-FR"/>
        </w:rPr>
        <w:t xml:space="preserve">         </w:t>
      </w:r>
      <w:r w:rsidRPr="004C237D">
        <w:rPr>
          <w:i/>
          <w:sz w:val="28"/>
          <w:szCs w:val="28"/>
          <w:lang w:val="fr-FR"/>
        </w:rPr>
        <w:t xml:space="preserve">/SYT-VP ngày </w:t>
      </w:r>
      <w:r w:rsidR="009B51D3">
        <w:rPr>
          <w:i/>
          <w:sz w:val="28"/>
          <w:szCs w:val="28"/>
          <w:lang w:val="fr-FR"/>
        </w:rPr>
        <w:t xml:space="preserve">       /8/2025</w:t>
      </w:r>
      <w:r w:rsidRPr="004C237D">
        <w:rPr>
          <w:i/>
          <w:sz w:val="28"/>
          <w:szCs w:val="28"/>
          <w:lang w:val="fr-FR"/>
        </w:rPr>
        <w:t xml:space="preserve"> của Sở Y tế)</w:t>
      </w:r>
    </w:p>
    <w:p w:rsidR="004C237D" w:rsidRPr="004C237D" w:rsidRDefault="004C237D" w:rsidP="00DC126D">
      <w:pPr>
        <w:rPr>
          <w:sz w:val="28"/>
          <w:szCs w:val="28"/>
          <w:lang w:val="fr-FR"/>
        </w:rPr>
      </w:pPr>
    </w:p>
    <w:p w:rsidR="004C237D" w:rsidRDefault="009B51D3" w:rsidP="004C237D">
      <w:pPr>
        <w:jc w:val="center"/>
        <w:rPr>
          <w:sz w:val="28"/>
          <w:szCs w:val="28"/>
        </w:rPr>
      </w:pPr>
      <w:r w:rsidRPr="00D761B2">
        <w:rPr>
          <w:b/>
          <w:bCs/>
          <w:i/>
          <w:iCs/>
          <w:noProof/>
        </w:rPr>
        <w:drawing>
          <wp:inline distT="0" distB="0" distL="0" distR="0">
            <wp:extent cx="2543175" cy="2447925"/>
            <wp:effectExtent l="0" t="0" r="9525" b="9525"/>
            <wp:docPr id="4" name="Picture 4" descr="Ma QR Code Zalo Bo Noi v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 QR Code Zalo Bo Noi v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Default="004C237D" w:rsidP="00DC126D">
      <w:pPr>
        <w:rPr>
          <w:sz w:val="28"/>
          <w:szCs w:val="28"/>
        </w:rPr>
      </w:pPr>
    </w:p>
    <w:p w:rsidR="004C237D" w:rsidRPr="004C237D" w:rsidRDefault="004C237D" w:rsidP="00DC126D">
      <w:pPr>
        <w:rPr>
          <w:sz w:val="28"/>
          <w:szCs w:val="28"/>
        </w:rPr>
      </w:pPr>
    </w:p>
    <w:sectPr w:rsidR="004C237D" w:rsidRPr="004C237D" w:rsidSect="00B41979">
      <w:pgSz w:w="11907" w:h="16840" w:code="9"/>
      <w:pgMar w:top="1134" w:right="1134" w:bottom="1134" w:left="1701" w:header="720" w:footer="45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7E01"/>
    <w:multiLevelType w:val="hybridMultilevel"/>
    <w:tmpl w:val="2F763E14"/>
    <w:lvl w:ilvl="0" w:tplc="1FDC9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11"/>
    <w:rsid w:val="00010C5B"/>
    <w:rsid w:val="00022B28"/>
    <w:rsid w:val="00095D82"/>
    <w:rsid w:val="000A22F4"/>
    <w:rsid w:val="001053ED"/>
    <w:rsid w:val="001305A7"/>
    <w:rsid w:val="001630C4"/>
    <w:rsid w:val="001A4A69"/>
    <w:rsid w:val="001C366E"/>
    <w:rsid w:val="001E1153"/>
    <w:rsid w:val="00237E3D"/>
    <w:rsid w:val="002529C1"/>
    <w:rsid w:val="00256DD5"/>
    <w:rsid w:val="00290036"/>
    <w:rsid w:val="002D482D"/>
    <w:rsid w:val="00346365"/>
    <w:rsid w:val="003D5A22"/>
    <w:rsid w:val="00420043"/>
    <w:rsid w:val="00423864"/>
    <w:rsid w:val="00426736"/>
    <w:rsid w:val="00456000"/>
    <w:rsid w:val="004B6C44"/>
    <w:rsid w:val="004C237D"/>
    <w:rsid w:val="00577F65"/>
    <w:rsid w:val="005C40C3"/>
    <w:rsid w:val="006B765A"/>
    <w:rsid w:val="007108AD"/>
    <w:rsid w:val="0078392C"/>
    <w:rsid w:val="007C3D9A"/>
    <w:rsid w:val="007C7B4B"/>
    <w:rsid w:val="007F5636"/>
    <w:rsid w:val="00860B8A"/>
    <w:rsid w:val="00904146"/>
    <w:rsid w:val="00984D16"/>
    <w:rsid w:val="009B51D3"/>
    <w:rsid w:val="009D19BA"/>
    <w:rsid w:val="009D2565"/>
    <w:rsid w:val="00A43749"/>
    <w:rsid w:val="00AA7E45"/>
    <w:rsid w:val="00AB2032"/>
    <w:rsid w:val="00AC38E6"/>
    <w:rsid w:val="00AC719F"/>
    <w:rsid w:val="00B41979"/>
    <w:rsid w:val="00B6234E"/>
    <w:rsid w:val="00BC476F"/>
    <w:rsid w:val="00BE6643"/>
    <w:rsid w:val="00C37D24"/>
    <w:rsid w:val="00CA1135"/>
    <w:rsid w:val="00D10562"/>
    <w:rsid w:val="00D44798"/>
    <w:rsid w:val="00DC126D"/>
    <w:rsid w:val="00DD20B5"/>
    <w:rsid w:val="00DF42E4"/>
    <w:rsid w:val="00E1366C"/>
    <w:rsid w:val="00E33B11"/>
    <w:rsid w:val="00E87AAB"/>
    <w:rsid w:val="00ED41F4"/>
    <w:rsid w:val="00EF50FA"/>
    <w:rsid w:val="00F22CCB"/>
    <w:rsid w:val="00FE1044"/>
    <w:rsid w:val="00FE3E43"/>
    <w:rsid w:val="00FE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4D149D4"/>
  <w15:docId w15:val="{CD40C17F-E94B-4DA3-8DAF-D7C4E98E3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1">
    <w:name w:val="Char1 Char Char Char1"/>
    <w:basedOn w:val="Normal"/>
    <w:rsid w:val="00CA1135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styleId="Hyperlink">
    <w:name w:val="Hyperlink"/>
    <w:rsid w:val="00904146"/>
    <w:rPr>
      <w:color w:val="0000FF"/>
      <w:u w:val="single"/>
    </w:rPr>
  </w:style>
  <w:style w:type="table" w:styleId="TableGrid">
    <w:name w:val="Table Grid"/>
    <w:basedOn w:val="TableNormal"/>
    <w:rsid w:val="00B62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ject">
    <w:name w:val="subject"/>
    <w:rsid w:val="00FE55EB"/>
  </w:style>
  <w:style w:type="character" w:customStyle="1" w:styleId="fontstyle01">
    <w:name w:val="fontstyle01"/>
    <w:basedOn w:val="DefaultParagraphFont"/>
    <w:rsid w:val="002529C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markedcontent">
    <w:name w:val="markedcontent"/>
    <w:basedOn w:val="DefaultParagraphFont"/>
    <w:rsid w:val="006B765A"/>
  </w:style>
  <w:style w:type="paragraph" w:styleId="BalloonText">
    <w:name w:val="Balloon Text"/>
    <w:basedOn w:val="Normal"/>
    <w:link w:val="BalloonTextChar"/>
    <w:rsid w:val="004C2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37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1643E-DDD2-4C23-95AC-2D1CBF7D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         CỘNG HÒA XÃ HỘI CHỦ NGHĨA VIỆT NAM</vt:lpstr>
    </vt:vector>
  </TitlesOfParts>
  <Company>syt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         CỘNG HÒA XÃ HỘI CHỦ NGHĨA VIỆT NAM</dc:title>
  <dc:creator>lavu</dc:creator>
  <cp:lastModifiedBy>User</cp:lastModifiedBy>
  <cp:revision>4</cp:revision>
  <cp:lastPrinted>2021-11-04T08:35:00Z</cp:lastPrinted>
  <dcterms:created xsi:type="dcterms:W3CDTF">2025-08-05T07:05:00Z</dcterms:created>
  <dcterms:modified xsi:type="dcterms:W3CDTF">2025-08-05T07:06:00Z</dcterms:modified>
</cp:coreProperties>
</file>