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tblInd w:w="108" w:type="dxa"/>
        <w:tblLook w:val="01E0" w:firstRow="1" w:lastRow="1" w:firstColumn="1" w:lastColumn="1" w:noHBand="0" w:noVBand="0"/>
      </w:tblPr>
      <w:tblGrid>
        <w:gridCol w:w="3686"/>
        <w:gridCol w:w="851"/>
        <w:gridCol w:w="4819"/>
        <w:gridCol w:w="175"/>
      </w:tblGrid>
      <w:tr w:rsidR="0026601B" w:rsidTr="00171F78">
        <w:tc>
          <w:tcPr>
            <w:tcW w:w="3686" w:type="dxa"/>
            <w:hideMark/>
          </w:tcPr>
          <w:p w:rsidR="0026601B" w:rsidRDefault="0026601B">
            <w:pPr>
              <w:ind w:left="34"/>
              <w:jc w:val="center"/>
              <w:rPr>
                <w:sz w:val="26"/>
              </w:rPr>
            </w:pPr>
            <w:r>
              <w:rPr>
                <w:sz w:val="26"/>
              </w:rPr>
              <w:t>UBND TỈNH ĐỒNG THÁP</w:t>
            </w:r>
          </w:p>
        </w:tc>
        <w:tc>
          <w:tcPr>
            <w:tcW w:w="5845" w:type="dxa"/>
            <w:gridSpan w:val="3"/>
            <w:hideMark/>
          </w:tcPr>
          <w:p w:rsidR="0026601B" w:rsidRDefault="0026601B">
            <w:pPr>
              <w:jc w:val="center"/>
              <w:rPr>
                <w:b/>
                <w:sz w:val="26"/>
              </w:rPr>
            </w:pPr>
            <w:r>
              <w:rPr>
                <w:b/>
                <w:sz w:val="26"/>
              </w:rPr>
              <w:t>CỘNG HÒA XÃ HỘI CHỦ NGHĨA VIỆT NAM</w:t>
            </w:r>
          </w:p>
        </w:tc>
      </w:tr>
      <w:tr w:rsidR="0026601B" w:rsidTr="00171F78">
        <w:trPr>
          <w:trHeight w:hRule="exact" w:val="357"/>
        </w:trPr>
        <w:tc>
          <w:tcPr>
            <w:tcW w:w="3686" w:type="dxa"/>
            <w:vAlign w:val="center"/>
            <w:hideMark/>
          </w:tcPr>
          <w:p w:rsidR="0026601B" w:rsidRDefault="0026601B">
            <w:pPr>
              <w:ind w:left="34"/>
              <w:jc w:val="center"/>
              <w:rPr>
                <w:b/>
                <w:sz w:val="26"/>
              </w:rPr>
            </w:pPr>
            <w:r>
              <w:rPr>
                <w:b/>
                <w:sz w:val="26"/>
              </w:rPr>
              <w:t>SỞ Y TẾ</w:t>
            </w:r>
          </w:p>
        </w:tc>
        <w:tc>
          <w:tcPr>
            <w:tcW w:w="5845" w:type="dxa"/>
            <w:gridSpan w:val="3"/>
            <w:vAlign w:val="center"/>
            <w:hideMark/>
          </w:tcPr>
          <w:p w:rsidR="0026601B" w:rsidRDefault="0026601B">
            <w:pPr>
              <w:jc w:val="center"/>
              <w:rPr>
                <w:b/>
                <w:szCs w:val="28"/>
              </w:rPr>
            </w:pPr>
            <w:r>
              <w:rPr>
                <w:b/>
                <w:szCs w:val="28"/>
              </w:rPr>
              <w:t>Độc lập - Tự do - Hạnh phúc</w:t>
            </w:r>
          </w:p>
        </w:tc>
      </w:tr>
      <w:tr w:rsidR="0026601B" w:rsidRPr="00724D4E" w:rsidTr="00171F78">
        <w:trPr>
          <w:trHeight w:hRule="exact" w:val="321"/>
        </w:trPr>
        <w:tc>
          <w:tcPr>
            <w:tcW w:w="3686" w:type="dxa"/>
            <w:hideMark/>
          </w:tcPr>
          <w:p w:rsidR="0026601B" w:rsidRDefault="0026601B">
            <w:pPr>
              <w:ind w:left="34"/>
              <w:jc w:val="both"/>
              <w:rPr>
                <w:sz w:val="26"/>
              </w:rPr>
            </w:pPr>
            <w:r>
              <w:rPr>
                <w:noProof/>
              </w:rPr>
              <mc:AlternateContent>
                <mc:Choice Requires="wps">
                  <w:drawing>
                    <wp:anchor distT="4294967295" distB="4294967295" distL="114300" distR="114300" simplePos="0" relativeHeight="251657216" behindDoc="0" locked="0" layoutInCell="1" allowOverlap="1" wp14:anchorId="260CA1E8" wp14:editId="4DAC076A">
                      <wp:simplePos x="0" y="0"/>
                      <wp:positionH relativeFrom="column">
                        <wp:posOffset>878840</wp:posOffset>
                      </wp:positionH>
                      <wp:positionV relativeFrom="paragraph">
                        <wp:posOffset>15875</wp:posOffset>
                      </wp:positionV>
                      <wp:extent cx="273050" cy="0"/>
                      <wp:effectExtent l="12065" t="6350" r="1016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52432"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2pt,1.25pt" to="9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d/EAIAAB8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">
                      <o:lock v:ext="edit" shapetype="f"/>
                    </v:line>
                  </w:pict>
                </mc:Fallback>
              </mc:AlternateContent>
            </w:r>
          </w:p>
        </w:tc>
        <w:tc>
          <w:tcPr>
            <w:tcW w:w="5845" w:type="dxa"/>
            <w:gridSpan w:val="3"/>
            <w:hideMark/>
          </w:tcPr>
          <w:p w:rsidR="0026601B" w:rsidRPr="00724D4E" w:rsidRDefault="0026601B">
            <w:pPr>
              <w:jc w:val="both"/>
              <w:rPr>
                <w:b/>
                <w:sz w:val="24"/>
              </w:rPr>
            </w:pPr>
            <w:r w:rsidRPr="00724D4E">
              <w:rPr>
                <w:noProof/>
                <w:sz w:val="24"/>
              </w:rPr>
              <mc:AlternateContent>
                <mc:Choice Requires="wps">
                  <w:drawing>
                    <wp:anchor distT="0" distB="0" distL="114300" distR="114300" simplePos="0" relativeHeight="251658240" behindDoc="0" locked="0" layoutInCell="1" allowOverlap="1" wp14:anchorId="664BAE0C" wp14:editId="0060FDC5">
                      <wp:simplePos x="0" y="0"/>
                      <wp:positionH relativeFrom="column">
                        <wp:posOffset>703435</wp:posOffset>
                      </wp:positionH>
                      <wp:positionV relativeFrom="paragraph">
                        <wp:posOffset>25400</wp:posOffset>
                      </wp:positionV>
                      <wp:extent cx="2143414"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4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8D5D3" id="_x0000_t32" coordsize="21600,21600" o:spt="32" o:oned="t" path="m,l21600,21600e" filled="f">
                      <v:path arrowok="t" fillok="f" o:connecttype="none"/>
                      <o:lock v:ext="edit" shapetype="t"/>
                    </v:shapetype>
                    <v:shape id="Straight Arrow Connector 1" o:spid="_x0000_s1026" type="#_x0000_t32" style="position:absolute;margin-left:55.4pt;margin-top:2pt;width:1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FiJgIAAEo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"/>
                  </w:pict>
                </mc:Fallback>
              </mc:AlternateContent>
            </w:r>
          </w:p>
        </w:tc>
      </w:tr>
      <w:tr w:rsidR="0026601B" w:rsidTr="00171F78">
        <w:tc>
          <w:tcPr>
            <w:tcW w:w="3686" w:type="dxa"/>
            <w:hideMark/>
          </w:tcPr>
          <w:p w:rsidR="0026601B" w:rsidRDefault="0026601B">
            <w:pPr>
              <w:ind w:left="34"/>
              <w:jc w:val="center"/>
              <w:rPr>
                <w:sz w:val="26"/>
                <w:szCs w:val="26"/>
              </w:rPr>
            </w:pPr>
            <w:r>
              <w:rPr>
                <w:sz w:val="26"/>
                <w:szCs w:val="26"/>
              </w:rPr>
              <w:t xml:space="preserve">Số: </w:t>
            </w:r>
            <w:r w:rsidR="008A2FF8">
              <w:rPr>
                <w:sz w:val="26"/>
                <w:szCs w:val="26"/>
              </w:rPr>
              <w:t xml:space="preserve"> </w:t>
            </w:r>
            <w:r w:rsidR="00E61B82">
              <w:rPr>
                <w:sz w:val="26"/>
                <w:szCs w:val="26"/>
              </w:rPr>
              <w:t>291</w:t>
            </w:r>
            <w:r>
              <w:rPr>
                <w:sz w:val="26"/>
                <w:szCs w:val="26"/>
              </w:rPr>
              <w:t>/SYT-VP</w:t>
            </w:r>
          </w:p>
          <w:p w:rsidR="0026601B" w:rsidRPr="003256DA" w:rsidRDefault="0026601B" w:rsidP="003256DA">
            <w:pPr>
              <w:spacing w:before="120"/>
              <w:jc w:val="center"/>
              <w:rPr>
                <w:sz w:val="26"/>
                <w:szCs w:val="26"/>
              </w:rPr>
            </w:pPr>
            <w:r w:rsidRPr="003256DA">
              <w:rPr>
                <w:rFonts w:eastAsia="Times New Roman"/>
                <w:spacing w:val="-2"/>
                <w:sz w:val="26"/>
                <w:szCs w:val="26"/>
              </w:rPr>
              <w:t xml:space="preserve">V/v </w:t>
            </w:r>
            <w:r w:rsidR="003256DA" w:rsidRPr="003256DA">
              <w:rPr>
                <w:rFonts w:eastAsia="Times New Roman"/>
                <w:spacing w:val="-2"/>
                <w:sz w:val="26"/>
                <w:szCs w:val="26"/>
              </w:rPr>
              <w:t>tăng cường công tác bảo vệ bí mật nhà nước trên địa bàn Tỉnh</w:t>
            </w:r>
          </w:p>
        </w:tc>
        <w:tc>
          <w:tcPr>
            <w:tcW w:w="5845" w:type="dxa"/>
            <w:gridSpan w:val="3"/>
            <w:hideMark/>
          </w:tcPr>
          <w:p w:rsidR="0026601B" w:rsidRDefault="0026601B" w:rsidP="00E61B82">
            <w:pPr>
              <w:jc w:val="center"/>
              <w:rPr>
                <w:i/>
                <w:szCs w:val="28"/>
              </w:rPr>
            </w:pPr>
            <w:r>
              <w:rPr>
                <w:i/>
                <w:szCs w:val="28"/>
              </w:rPr>
              <w:t xml:space="preserve">Đồng Tháp, ngày </w:t>
            </w:r>
            <w:r w:rsidR="00E61B82">
              <w:rPr>
                <w:i/>
                <w:szCs w:val="28"/>
              </w:rPr>
              <w:t>24</w:t>
            </w:r>
            <w:r>
              <w:rPr>
                <w:i/>
                <w:szCs w:val="28"/>
              </w:rPr>
              <w:t xml:space="preserve"> tháng </w:t>
            </w:r>
            <w:r w:rsidR="008A2FF8">
              <w:rPr>
                <w:i/>
                <w:szCs w:val="28"/>
              </w:rPr>
              <w:t>01</w:t>
            </w:r>
            <w:r>
              <w:rPr>
                <w:i/>
                <w:szCs w:val="28"/>
              </w:rPr>
              <w:t xml:space="preserve"> năm 202</w:t>
            </w:r>
            <w:r w:rsidR="008A2FF8">
              <w:rPr>
                <w:i/>
                <w:szCs w:val="28"/>
              </w:rPr>
              <w:t>4</w:t>
            </w:r>
          </w:p>
        </w:tc>
      </w:tr>
      <w:tr w:rsidR="0026601B" w:rsidTr="00171F78">
        <w:trPr>
          <w:gridAfter w:val="1"/>
          <w:wAfter w:w="175" w:type="dxa"/>
        </w:trPr>
        <w:tc>
          <w:tcPr>
            <w:tcW w:w="4537" w:type="dxa"/>
            <w:gridSpan w:val="2"/>
            <w:hideMark/>
          </w:tcPr>
          <w:p w:rsidR="005F3740" w:rsidRDefault="005F3740">
            <w:pPr>
              <w:tabs>
                <w:tab w:val="left" w:pos="2295"/>
              </w:tabs>
              <w:ind w:left="720" w:hanging="720"/>
              <w:jc w:val="right"/>
            </w:pPr>
          </w:p>
          <w:p w:rsidR="0026601B" w:rsidRDefault="0026601B">
            <w:pPr>
              <w:tabs>
                <w:tab w:val="left" w:pos="2295"/>
              </w:tabs>
              <w:ind w:left="720" w:hanging="720"/>
              <w:jc w:val="right"/>
            </w:pPr>
            <w:r>
              <w:t>Kính gửi:</w:t>
            </w:r>
          </w:p>
        </w:tc>
        <w:tc>
          <w:tcPr>
            <w:tcW w:w="4819" w:type="dxa"/>
          </w:tcPr>
          <w:p w:rsidR="0026601B" w:rsidRDefault="0026601B">
            <w:pPr>
              <w:tabs>
                <w:tab w:val="left" w:pos="2295"/>
              </w:tabs>
              <w:ind w:left="-108"/>
            </w:pPr>
          </w:p>
        </w:tc>
      </w:tr>
      <w:tr w:rsidR="0026601B" w:rsidTr="00171F78">
        <w:trPr>
          <w:gridAfter w:val="1"/>
          <w:wAfter w:w="175" w:type="dxa"/>
        </w:trPr>
        <w:tc>
          <w:tcPr>
            <w:tcW w:w="4537" w:type="dxa"/>
            <w:gridSpan w:val="2"/>
          </w:tcPr>
          <w:p w:rsidR="0026601B" w:rsidRDefault="0026601B">
            <w:pPr>
              <w:tabs>
                <w:tab w:val="left" w:pos="2295"/>
              </w:tabs>
              <w:ind w:left="720" w:hanging="720"/>
              <w:jc w:val="right"/>
            </w:pPr>
          </w:p>
        </w:tc>
        <w:tc>
          <w:tcPr>
            <w:tcW w:w="4819" w:type="dxa"/>
            <w:hideMark/>
          </w:tcPr>
          <w:p w:rsidR="0026601B" w:rsidRDefault="0026601B">
            <w:pPr>
              <w:tabs>
                <w:tab w:val="left" w:pos="2295"/>
              </w:tabs>
              <w:ind w:left="-108"/>
              <w:rPr>
                <w:szCs w:val="28"/>
              </w:rPr>
            </w:pPr>
            <w:r>
              <w:rPr>
                <w:szCs w:val="28"/>
              </w:rPr>
              <w:t xml:space="preserve">- Các đơn vị trực thuộc </w:t>
            </w:r>
            <w:r w:rsidR="00171F78">
              <w:rPr>
                <w:szCs w:val="28"/>
              </w:rPr>
              <w:t>Sở</w:t>
            </w:r>
            <w:r>
              <w:rPr>
                <w:szCs w:val="28"/>
              </w:rPr>
              <w:t xml:space="preserve"> Y tế;</w:t>
            </w:r>
          </w:p>
          <w:p w:rsidR="0026601B" w:rsidRDefault="0026601B" w:rsidP="00756A2B">
            <w:pPr>
              <w:tabs>
                <w:tab w:val="left" w:pos="2295"/>
              </w:tabs>
              <w:spacing w:after="120"/>
              <w:ind w:left="-108"/>
              <w:rPr>
                <w:szCs w:val="28"/>
              </w:rPr>
            </w:pPr>
            <w:r>
              <w:rPr>
                <w:szCs w:val="28"/>
              </w:rPr>
              <w:t xml:space="preserve">- Bệnh viện Quân </w:t>
            </w:r>
            <w:r w:rsidR="00963B7F">
              <w:rPr>
                <w:szCs w:val="28"/>
              </w:rPr>
              <w:t>d</w:t>
            </w:r>
            <w:r>
              <w:rPr>
                <w:szCs w:val="28"/>
              </w:rPr>
              <w:t>ân Y.</w:t>
            </w:r>
          </w:p>
        </w:tc>
      </w:tr>
    </w:tbl>
    <w:p w:rsidR="0026601B" w:rsidRPr="0002005E" w:rsidRDefault="001616A1" w:rsidP="00724D4E">
      <w:pPr>
        <w:spacing w:before="120"/>
        <w:ind w:firstLine="720"/>
        <w:jc w:val="both"/>
        <w:rPr>
          <w:rFonts w:eastAsia="Times New Roman"/>
          <w:bCs/>
          <w:szCs w:val="28"/>
        </w:rPr>
      </w:pPr>
      <w:r>
        <w:rPr>
          <w:rFonts w:eastAsia="Times New Roman"/>
          <w:szCs w:val="28"/>
        </w:rPr>
        <w:t>Thực hiện</w:t>
      </w:r>
      <w:r w:rsidR="00FF51D6">
        <w:rPr>
          <w:rFonts w:eastAsia="Times New Roman"/>
          <w:szCs w:val="28"/>
        </w:rPr>
        <w:t xml:space="preserve"> </w:t>
      </w:r>
      <w:r w:rsidR="0026601B">
        <w:rPr>
          <w:rFonts w:eastAsia="Times New Roman"/>
          <w:szCs w:val="28"/>
        </w:rPr>
        <w:t xml:space="preserve">Công văn số </w:t>
      </w:r>
      <w:r w:rsidR="00A3094C">
        <w:rPr>
          <w:rFonts w:eastAsia="Times New Roman"/>
          <w:szCs w:val="28"/>
        </w:rPr>
        <w:t>73/UBND-NCPC,</w:t>
      </w:r>
      <w:r w:rsidR="0026601B">
        <w:rPr>
          <w:rFonts w:eastAsia="Times New Roman"/>
          <w:szCs w:val="28"/>
          <w:lang w:val="vi-VN"/>
        </w:rPr>
        <w:t xml:space="preserve"> ngày </w:t>
      </w:r>
      <w:r w:rsidR="00A3094C">
        <w:rPr>
          <w:rFonts w:eastAsia="Times New Roman"/>
          <w:szCs w:val="28"/>
        </w:rPr>
        <w:t>19</w:t>
      </w:r>
      <w:r w:rsidR="0026601B">
        <w:rPr>
          <w:rFonts w:eastAsia="Times New Roman"/>
          <w:szCs w:val="28"/>
          <w:lang w:val="vi-VN"/>
        </w:rPr>
        <w:t xml:space="preserve"> tháng </w:t>
      </w:r>
      <w:r w:rsidR="00A3094C">
        <w:rPr>
          <w:rFonts w:eastAsia="Times New Roman"/>
          <w:szCs w:val="28"/>
        </w:rPr>
        <w:t>01</w:t>
      </w:r>
      <w:r w:rsidR="0026601B">
        <w:rPr>
          <w:rFonts w:eastAsia="Times New Roman"/>
          <w:szCs w:val="28"/>
          <w:lang w:val="vi-VN"/>
        </w:rPr>
        <w:t xml:space="preserve"> năm 202</w:t>
      </w:r>
      <w:r w:rsidR="00A3094C">
        <w:rPr>
          <w:rFonts w:eastAsia="Times New Roman"/>
          <w:szCs w:val="28"/>
        </w:rPr>
        <w:t>4</w:t>
      </w:r>
      <w:r w:rsidR="0026601B">
        <w:rPr>
          <w:rFonts w:eastAsia="Times New Roman"/>
          <w:szCs w:val="28"/>
          <w:lang w:val="vi-VN"/>
        </w:rPr>
        <w:t xml:space="preserve"> </w:t>
      </w:r>
      <w:r w:rsidR="00A3094C">
        <w:rPr>
          <w:rFonts w:eastAsia="Times New Roman"/>
          <w:szCs w:val="28"/>
        </w:rPr>
        <w:t>của Ủy ban nhân dân</w:t>
      </w:r>
      <w:r w:rsidR="0026601B">
        <w:rPr>
          <w:rFonts w:eastAsia="Times New Roman"/>
          <w:szCs w:val="28"/>
        </w:rPr>
        <w:t xml:space="preserve"> </w:t>
      </w:r>
      <w:r w:rsidR="0026601B">
        <w:rPr>
          <w:rFonts w:eastAsia="Times New Roman"/>
          <w:szCs w:val="28"/>
          <w:lang w:val="vi-VN"/>
        </w:rPr>
        <w:t xml:space="preserve">tỉnh Đồng </w:t>
      </w:r>
      <w:r w:rsidR="0026601B" w:rsidRPr="00A3094C">
        <w:rPr>
          <w:rFonts w:eastAsia="Times New Roman"/>
          <w:szCs w:val="28"/>
          <w:lang w:val="vi-VN"/>
        </w:rPr>
        <w:t xml:space="preserve">Tháp về việc </w:t>
      </w:r>
      <w:r w:rsidR="00A3094C" w:rsidRPr="00A3094C">
        <w:rPr>
          <w:rFonts w:eastAsia="Times New Roman"/>
          <w:spacing w:val="-2"/>
          <w:szCs w:val="28"/>
        </w:rPr>
        <w:t>tăng cường công tác bảo vệ bí mật nhà nước trên địa bàn Tỉnh</w:t>
      </w:r>
      <w:r w:rsidR="002B2F74">
        <w:rPr>
          <w:rFonts w:eastAsia="Times New Roman"/>
          <w:spacing w:val="-2"/>
          <w:szCs w:val="28"/>
        </w:rPr>
        <w:t>.</w:t>
      </w:r>
    </w:p>
    <w:p w:rsidR="00724D4E" w:rsidRPr="00724D4E" w:rsidRDefault="00724D4E" w:rsidP="00724D4E">
      <w:pPr>
        <w:spacing w:before="80"/>
        <w:ind w:firstLine="720"/>
        <w:jc w:val="both"/>
        <w:rPr>
          <w:szCs w:val="28"/>
        </w:rPr>
      </w:pPr>
      <w:r w:rsidRPr="00724D4E">
        <w:rPr>
          <w:szCs w:val="28"/>
        </w:rPr>
        <w:t>Thời gian qua, công tác bảo vệ bí mật nhà nước được quan tâm</w:t>
      </w:r>
      <w:r>
        <w:rPr>
          <w:szCs w:val="28"/>
        </w:rPr>
        <w:t>,</w:t>
      </w:r>
      <w:r w:rsidRPr="00724D4E">
        <w:rPr>
          <w:szCs w:val="28"/>
        </w:rPr>
        <w:t xml:space="preserve"> thực hiệ</w:t>
      </w:r>
      <w:r>
        <w:rPr>
          <w:szCs w:val="28"/>
        </w:rPr>
        <w:t>n nghiêm</w:t>
      </w:r>
      <w:r w:rsidRPr="00724D4E">
        <w:rPr>
          <w:szCs w:val="28"/>
        </w:rPr>
        <w:t>. Tuy nhiên, vẫn còn xảy ra trường hợp vi phạm như: sao, chụp bí mật nhà nước không đúng trình tự, thủ tục, thẩm quyền; truyền đưa văn bản bí mật nhà nước cho người không có liên quan, truyền đưa văn bản bí mật nhà nước trên hệ thống mạng internet, Zalo Official…</w:t>
      </w:r>
    </w:p>
    <w:p w:rsidR="00724D4E" w:rsidRPr="00724D4E" w:rsidRDefault="00724D4E" w:rsidP="00724D4E">
      <w:pPr>
        <w:spacing w:before="80"/>
        <w:ind w:firstLine="720"/>
        <w:jc w:val="both"/>
        <w:rPr>
          <w:szCs w:val="28"/>
        </w:rPr>
      </w:pPr>
      <w:r w:rsidRPr="00724D4E">
        <w:rPr>
          <w:szCs w:val="28"/>
        </w:rPr>
        <w:t xml:space="preserve">Nhằm chấn chỉnh, khắc phục những hạn chế, thiếu sót trên, đảm bảo thực hiện nghiêm túc, đúng quy định của pháp luật về bảo vệ bí mật nhà nước, </w:t>
      </w:r>
      <w:r>
        <w:rPr>
          <w:szCs w:val="28"/>
        </w:rPr>
        <w:t>Sở Y tế đề nghị</w:t>
      </w:r>
      <w:r w:rsidRPr="00724D4E">
        <w:rPr>
          <w:szCs w:val="28"/>
        </w:rPr>
        <w:t xml:space="preserve">: </w:t>
      </w:r>
    </w:p>
    <w:p w:rsidR="00724D4E" w:rsidRPr="00724D4E" w:rsidRDefault="00724D4E" w:rsidP="00724D4E">
      <w:pPr>
        <w:spacing w:before="80"/>
        <w:ind w:firstLine="720"/>
        <w:jc w:val="both"/>
        <w:rPr>
          <w:szCs w:val="28"/>
        </w:rPr>
      </w:pPr>
      <w:r w:rsidRPr="00724D4E">
        <w:rPr>
          <w:szCs w:val="28"/>
        </w:rPr>
        <w:t>1. Thủ trưởng các đơn vị tiếp tục chỉ đạo</w:t>
      </w:r>
      <w:r>
        <w:rPr>
          <w:szCs w:val="28"/>
        </w:rPr>
        <w:t>,</w:t>
      </w:r>
      <w:r w:rsidRPr="00724D4E">
        <w:rPr>
          <w:szCs w:val="28"/>
        </w:rPr>
        <w:t xml:space="preserve"> chấn chỉnh công tác bảo vệ bí mật nhà nước, công tác đảm bảo an toàn thông tin, an ninh mạng và việc thực hiện chuyển đổi số trên địa bàn Tỉnh; thường xuyên giáo dục, nhắc nhỡ công chức</w:t>
      </w:r>
      <w:r>
        <w:rPr>
          <w:szCs w:val="28"/>
        </w:rPr>
        <w:t>, viên chức</w:t>
      </w:r>
      <w:r w:rsidRPr="00724D4E">
        <w:rPr>
          <w:szCs w:val="28"/>
        </w:rPr>
        <w:t xml:space="preserve"> nêu cao tinh thần cảnh giác, ý thức trách nhiệm trong việc thực hiện chính sách, pháp luật về bảo vệ bí mật nhà nước, công tác đảm bảo an toàn thông tin, an ninh mạng trong thực thi công vụ.</w:t>
      </w:r>
    </w:p>
    <w:p w:rsidR="00724D4E" w:rsidRPr="00724D4E" w:rsidRDefault="00724D4E" w:rsidP="00724D4E">
      <w:pPr>
        <w:spacing w:before="80"/>
        <w:ind w:firstLine="720"/>
        <w:jc w:val="both"/>
        <w:rPr>
          <w:szCs w:val="28"/>
        </w:rPr>
      </w:pPr>
      <w:r w:rsidRPr="00724D4E">
        <w:rPr>
          <w:szCs w:val="28"/>
        </w:rPr>
        <w:t xml:space="preserve">2. Tổ chức rà soát, bố trí lại cán bộ thực hiện, theo dõi công tác bảo vệ bí mật nhà nước; bố trí kinh phí mua sắm trang thiết bị phục vụ công tác bảo vệ bí mật nhà nước, an toàn thông tin, an ninh mạng của đơn vị, địa phương theo đúng quy định. Căn cứ vào tình hình thực tế công tác, từng đơn vị phối hợp với </w:t>
      </w:r>
      <w:r>
        <w:rPr>
          <w:szCs w:val="28"/>
        </w:rPr>
        <w:t xml:space="preserve">lực lượng </w:t>
      </w:r>
      <w:r w:rsidRPr="00724D4E">
        <w:rPr>
          <w:szCs w:val="28"/>
        </w:rPr>
        <w:t xml:space="preserve">Công an tổ chức tập huấn lại công tác bảo vệ bí mật nhà nước cho công chức, viên chức </w:t>
      </w:r>
      <w:r>
        <w:rPr>
          <w:szCs w:val="28"/>
        </w:rPr>
        <w:t>và người lao động</w:t>
      </w:r>
      <w:r w:rsidRPr="00724D4E">
        <w:rPr>
          <w:szCs w:val="28"/>
        </w:rPr>
        <w:t>.</w:t>
      </w:r>
    </w:p>
    <w:p w:rsidR="00724D4E" w:rsidRDefault="00724D4E" w:rsidP="00724D4E">
      <w:pPr>
        <w:spacing w:before="80"/>
        <w:ind w:firstLine="720"/>
        <w:jc w:val="both"/>
        <w:rPr>
          <w:szCs w:val="28"/>
        </w:rPr>
      </w:pPr>
      <w:r>
        <w:rPr>
          <w:szCs w:val="28"/>
        </w:rPr>
        <w:t>3</w:t>
      </w:r>
      <w:r w:rsidRPr="00724D4E">
        <w:rPr>
          <w:szCs w:val="28"/>
        </w:rPr>
        <w:t xml:space="preserve">. Giao </w:t>
      </w:r>
      <w:r>
        <w:rPr>
          <w:szCs w:val="28"/>
        </w:rPr>
        <w:t>Văn phòng Sở</w:t>
      </w:r>
      <w:r w:rsidRPr="00724D4E">
        <w:rPr>
          <w:szCs w:val="28"/>
        </w:rPr>
        <w:t xml:space="preserve"> tham mưu</w:t>
      </w:r>
      <w:r>
        <w:rPr>
          <w:szCs w:val="28"/>
        </w:rPr>
        <w:t>,</w:t>
      </w:r>
      <w:r w:rsidRPr="00724D4E">
        <w:rPr>
          <w:szCs w:val="28"/>
        </w:rPr>
        <w:t xml:space="preserve"> theo dõi, hướng dẫn, kiểm tra, đôn đốc việc thực hiện chỉ đạo này; tổng hợp tình hình, kết quả thực hiện, báo cáo về trên theo quy định./.</w:t>
      </w:r>
    </w:p>
    <w:p w:rsidR="0026601B" w:rsidRPr="00724D4E" w:rsidRDefault="0026601B" w:rsidP="00171F78">
      <w:pPr>
        <w:ind w:firstLine="720"/>
        <w:jc w:val="both"/>
        <w:rPr>
          <w:sz w:val="24"/>
          <w:lang w:val="nb-NO" w:eastAsia="vi-VN" w:bidi="vi-VN"/>
        </w:rPr>
      </w:pPr>
    </w:p>
    <w:tbl>
      <w:tblPr>
        <w:tblW w:w="0" w:type="auto"/>
        <w:tblInd w:w="108" w:type="dxa"/>
        <w:tblLook w:val="04A0" w:firstRow="1" w:lastRow="0" w:firstColumn="1" w:lastColumn="0" w:noHBand="0" w:noVBand="1"/>
      </w:tblPr>
      <w:tblGrid>
        <w:gridCol w:w="5103"/>
        <w:gridCol w:w="4077"/>
      </w:tblGrid>
      <w:tr w:rsidR="0026601B" w:rsidTr="0026601B">
        <w:tc>
          <w:tcPr>
            <w:tcW w:w="5103" w:type="dxa"/>
            <w:hideMark/>
          </w:tcPr>
          <w:p w:rsidR="0026601B" w:rsidRPr="008A2FF8" w:rsidRDefault="0026601B">
            <w:pPr>
              <w:rPr>
                <w:b/>
                <w:i/>
                <w:color w:val="000000"/>
                <w:spacing w:val="-2"/>
                <w:sz w:val="24"/>
                <w:lang w:val="vi-VN"/>
              </w:rPr>
            </w:pPr>
            <w:r w:rsidRPr="008A2FF8">
              <w:rPr>
                <w:b/>
                <w:i/>
                <w:color w:val="000000"/>
                <w:spacing w:val="-2"/>
                <w:sz w:val="24"/>
                <w:lang w:val="vi-VN"/>
              </w:rPr>
              <w:t>Nơi nhận:</w:t>
            </w:r>
          </w:p>
          <w:p w:rsidR="0026601B" w:rsidRPr="008A2FF8" w:rsidRDefault="0026601B">
            <w:pPr>
              <w:rPr>
                <w:color w:val="000000"/>
                <w:spacing w:val="-2"/>
                <w:sz w:val="22"/>
                <w:szCs w:val="22"/>
                <w:lang w:val="vi-VN"/>
              </w:rPr>
            </w:pPr>
            <w:r w:rsidRPr="008A2FF8">
              <w:rPr>
                <w:color w:val="000000"/>
                <w:spacing w:val="-2"/>
                <w:sz w:val="22"/>
                <w:szCs w:val="22"/>
                <w:lang w:val="vi-VN"/>
              </w:rPr>
              <w:t>- Như trên;</w:t>
            </w:r>
          </w:p>
          <w:p w:rsidR="0026601B" w:rsidRPr="008A2FF8" w:rsidRDefault="00F31313">
            <w:pPr>
              <w:rPr>
                <w:color w:val="000000"/>
                <w:spacing w:val="-2"/>
                <w:sz w:val="22"/>
                <w:szCs w:val="22"/>
                <w:lang w:val="vi-VN"/>
              </w:rPr>
            </w:pPr>
            <w:r>
              <w:rPr>
                <w:color w:val="000000"/>
                <w:spacing w:val="-2"/>
                <w:sz w:val="22"/>
                <w:szCs w:val="22"/>
                <w:lang w:val="vi-VN"/>
              </w:rPr>
              <w:t xml:space="preserve">- Các Phòng </w:t>
            </w:r>
            <w:r w:rsidR="0026601B" w:rsidRPr="008A2FF8">
              <w:rPr>
                <w:color w:val="000000"/>
                <w:spacing w:val="-2"/>
                <w:sz w:val="22"/>
                <w:szCs w:val="22"/>
                <w:lang w:val="vi-VN"/>
              </w:rPr>
              <w:t>thuộc Sở</w:t>
            </w:r>
            <w:r w:rsidR="00B84A8C">
              <w:rPr>
                <w:color w:val="000000"/>
                <w:spacing w:val="-2"/>
                <w:sz w:val="22"/>
                <w:szCs w:val="22"/>
                <w:lang w:val="vi-VN"/>
              </w:rPr>
              <w:t xml:space="preserve"> (</w:t>
            </w:r>
            <w:r w:rsidR="0026601B" w:rsidRPr="008A2FF8">
              <w:rPr>
                <w:color w:val="000000"/>
                <w:spacing w:val="-2"/>
                <w:sz w:val="22"/>
                <w:szCs w:val="22"/>
                <w:lang w:val="vi-VN"/>
              </w:rPr>
              <w:t>biết thực hiện);</w:t>
            </w:r>
          </w:p>
          <w:p w:rsidR="0026601B" w:rsidRDefault="0026601B" w:rsidP="00C40C09">
            <w:pPr>
              <w:rPr>
                <w:color w:val="000000"/>
                <w:spacing w:val="-2"/>
                <w:sz w:val="24"/>
              </w:rPr>
            </w:pPr>
            <w:r>
              <w:rPr>
                <w:color w:val="000000"/>
                <w:spacing w:val="-2"/>
                <w:sz w:val="22"/>
                <w:szCs w:val="22"/>
              </w:rPr>
              <w:t>- Lưu: V</w:t>
            </w:r>
            <w:r w:rsidR="00C40C09">
              <w:rPr>
                <w:color w:val="000000"/>
                <w:spacing w:val="-2"/>
                <w:sz w:val="22"/>
                <w:szCs w:val="22"/>
              </w:rPr>
              <w:t>P</w:t>
            </w:r>
            <w:r>
              <w:rPr>
                <w:color w:val="000000"/>
                <w:spacing w:val="-2"/>
                <w:sz w:val="22"/>
                <w:szCs w:val="22"/>
              </w:rPr>
              <w:t>.</w:t>
            </w:r>
          </w:p>
        </w:tc>
        <w:tc>
          <w:tcPr>
            <w:tcW w:w="4077" w:type="dxa"/>
          </w:tcPr>
          <w:p w:rsidR="0026601B" w:rsidRDefault="0026601B">
            <w:pPr>
              <w:jc w:val="center"/>
              <w:rPr>
                <w:b/>
                <w:szCs w:val="28"/>
              </w:rPr>
            </w:pPr>
            <w:r>
              <w:rPr>
                <w:b/>
                <w:szCs w:val="28"/>
              </w:rPr>
              <w:t>KT. GIÁM ĐỐC</w:t>
            </w:r>
          </w:p>
          <w:p w:rsidR="0026601B" w:rsidRDefault="0026601B">
            <w:pPr>
              <w:jc w:val="center"/>
              <w:rPr>
                <w:szCs w:val="28"/>
              </w:rPr>
            </w:pPr>
            <w:r>
              <w:rPr>
                <w:b/>
                <w:szCs w:val="28"/>
              </w:rPr>
              <w:t>PHÓ GIÁM ĐỐC</w:t>
            </w:r>
          </w:p>
          <w:p w:rsidR="0026601B" w:rsidRDefault="0026601B">
            <w:pPr>
              <w:jc w:val="center"/>
              <w:rPr>
                <w:color w:val="000000"/>
                <w:spacing w:val="-2"/>
                <w:szCs w:val="28"/>
              </w:rPr>
            </w:pPr>
          </w:p>
          <w:p w:rsidR="00724D4E" w:rsidRDefault="00724D4E">
            <w:pPr>
              <w:jc w:val="center"/>
              <w:rPr>
                <w:color w:val="000000"/>
                <w:spacing w:val="-2"/>
                <w:szCs w:val="28"/>
              </w:rPr>
            </w:pPr>
          </w:p>
          <w:p w:rsidR="005D4FEA" w:rsidRDefault="005D4FEA">
            <w:pPr>
              <w:jc w:val="center"/>
              <w:rPr>
                <w:color w:val="000000"/>
                <w:spacing w:val="-2"/>
                <w:szCs w:val="28"/>
              </w:rPr>
            </w:pPr>
          </w:p>
          <w:p w:rsidR="00E55AC9" w:rsidRDefault="00E55AC9">
            <w:pPr>
              <w:jc w:val="center"/>
              <w:rPr>
                <w:color w:val="000000"/>
                <w:spacing w:val="-2"/>
                <w:szCs w:val="28"/>
              </w:rPr>
            </w:pPr>
            <w:bookmarkStart w:id="0" w:name="_GoBack"/>
            <w:bookmarkEnd w:id="0"/>
          </w:p>
          <w:p w:rsidR="0026601B" w:rsidRDefault="0026601B">
            <w:pPr>
              <w:jc w:val="center"/>
              <w:rPr>
                <w:color w:val="000000"/>
                <w:spacing w:val="-2"/>
                <w:szCs w:val="28"/>
              </w:rPr>
            </w:pPr>
          </w:p>
          <w:p w:rsidR="0026601B" w:rsidRDefault="0026601B">
            <w:pPr>
              <w:jc w:val="center"/>
              <w:rPr>
                <w:b/>
                <w:color w:val="000000"/>
                <w:spacing w:val="-2"/>
                <w:szCs w:val="28"/>
                <w:lang w:val="fr-FR"/>
              </w:rPr>
            </w:pPr>
            <w:r>
              <w:rPr>
                <w:b/>
                <w:color w:val="000000"/>
                <w:spacing w:val="-2"/>
                <w:szCs w:val="28"/>
                <w:lang w:val="fr-FR"/>
              </w:rPr>
              <w:t>Lâm Thị Ngọc Kim</w:t>
            </w:r>
          </w:p>
        </w:tc>
      </w:tr>
    </w:tbl>
    <w:p w:rsidR="00C83662" w:rsidRDefault="00C83662"/>
    <w:sectPr w:rsidR="00C83662" w:rsidSect="00E55AC9">
      <w:pgSz w:w="11907" w:h="16840" w:code="9"/>
      <w:pgMar w:top="567"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1B"/>
    <w:rsid w:val="0002005E"/>
    <w:rsid w:val="001616A1"/>
    <w:rsid w:val="00171BEA"/>
    <w:rsid w:val="00171F78"/>
    <w:rsid w:val="0026601B"/>
    <w:rsid w:val="002662EC"/>
    <w:rsid w:val="002B2F74"/>
    <w:rsid w:val="003256DA"/>
    <w:rsid w:val="0039385E"/>
    <w:rsid w:val="00403CF1"/>
    <w:rsid w:val="00555D10"/>
    <w:rsid w:val="005D4FEA"/>
    <w:rsid w:val="005F3740"/>
    <w:rsid w:val="00724D4E"/>
    <w:rsid w:val="00756A2B"/>
    <w:rsid w:val="007626E9"/>
    <w:rsid w:val="008A2FF8"/>
    <w:rsid w:val="00931A9E"/>
    <w:rsid w:val="00963583"/>
    <w:rsid w:val="00963B7F"/>
    <w:rsid w:val="009B42CE"/>
    <w:rsid w:val="00A3094C"/>
    <w:rsid w:val="00AA3936"/>
    <w:rsid w:val="00AD2998"/>
    <w:rsid w:val="00B84A8C"/>
    <w:rsid w:val="00C40C09"/>
    <w:rsid w:val="00C83662"/>
    <w:rsid w:val="00CF211A"/>
    <w:rsid w:val="00CF7DEB"/>
    <w:rsid w:val="00D21149"/>
    <w:rsid w:val="00D468CB"/>
    <w:rsid w:val="00D71B6E"/>
    <w:rsid w:val="00D766EC"/>
    <w:rsid w:val="00DD5952"/>
    <w:rsid w:val="00E00403"/>
    <w:rsid w:val="00E55AC9"/>
    <w:rsid w:val="00E60EBA"/>
    <w:rsid w:val="00E61B82"/>
    <w:rsid w:val="00E86C88"/>
    <w:rsid w:val="00F31313"/>
    <w:rsid w:val="00FF5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6911"/>
  <w15:docId w15:val="{65C18380-97DE-44E1-B2C8-7403F0FB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1B"/>
    <w:rPr>
      <w:rFonts w:eastAsia="Calibri"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26601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585">
      <w:bodyDiv w:val="1"/>
      <w:marLeft w:val="0"/>
      <w:marRight w:val="0"/>
      <w:marTop w:val="0"/>
      <w:marBottom w:val="0"/>
      <w:divBdr>
        <w:top w:val="none" w:sz="0" w:space="0" w:color="auto"/>
        <w:left w:val="none" w:sz="0" w:space="0" w:color="auto"/>
        <w:bottom w:val="none" w:sz="0" w:space="0" w:color="auto"/>
        <w:right w:val="none" w:sz="0" w:space="0" w:color="auto"/>
      </w:divBdr>
    </w:div>
    <w:div w:id="92939024">
      <w:bodyDiv w:val="1"/>
      <w:marLeft w:val="0"/>
      <w:marRight w:val="0"/>
      <w:marTop w:val="0"/>
      <w:marBottom w:val="0"/>
      <w:divBdr>
        <w:top w:val="none" w:sz="0" w:space="0" w:color="auto"/>
        <w:left w:val="none" w:sz="0" w:space="0" w:color="auto"/>
        <w:bottom w:val="none" w:sz="0" w:space="0" w:color="auto"/>
        <w:right w:val="none" w:sz="0" w:space="0" w:color="auto"/>
      </w:divBdr>
    </w:div>
    <w:div w:id="1066032388">
      <w:bodyDiv w:val="1"/>
      <w:marLeft w:val="0"/>
      <w:marRight w:val="0"/>
      <w:marTop w:val="0"/>
      <w:marBottom w:val="0"/>
      <w:divBdr>
        <w:top w:val="none" w:sz="0" w:space="0" w:color="auto"/>
        <w:left w:val="none" w:sz="0" w:space="0" w:color="auto"/>
        <w:bottom w:val="none" w:sz="0" w:space="0" w:color="auto"/>
        <w:right w:val="none" w:sz="0" w:space="0" w:color="auto"/>
      </w:divBdr>
    </w:div>
    <w:div w:id="1584802505">
      <w:bodyDiv w:val="1"/>
      <w:marLeft w:val="0"/>
      <w:marRight w:val="0"/>
      <w:marTop w:val="0"/>
      <w:marBottom w:val="0"/>
      <w:divBdr>
        <w:top w:val="none" w:sz="0" w:space="0" w:color="auto"/>
        <w:left w:val="none" w:sz="0" w:space="0" w:color="auto"/>
        <w:bottom w:val="none" w:sz="0" w:space="0" w:color="auto"/>
        <w:right w:val="none" w:sz="0" w:space="0" w:color="auto"/>
      </w:divBdr>
    </w:div>
    <w:div w:id="1974752635">
      <w:bodyDiv w:val="1"/>
      <w:marLeft w:val="0"/>
      <w:marRight w:val="0"/>
      <w:marTop w:val="0"/>
      <w:marBottom w:val="0"/>
      <w:divBdr>
        <w:top w:val="none" w:sz="0" w:space="0" w:color="auto"/>
        <w:left w:val="none" w:sz="0" w:space="0" w:color="auto"/>
        <w:bottom w:val="none" w:sz="0" w:space="0" w:color="auto"/>
        <w:right w:val="none" w:sz="0" w:space="0" w:color="auto"/>
      </w:divBdr>
    </w:div>
    <w:div w:id="20560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HoangOanh</dc:creator>
  <cp:lastModifiedBy>pc</cp:lastModifiedBy>
  <cp:revision>49</cp:revision>
  <dcterms:created xsi:type="dcterms:W3CDTF">2024-01-22T02:20:00Z</dcterms:created>
  <dcterms:modified xsi:type="dcterms:W3CDTF">2024-01-24T03:36:00Z</dcterms:modified>
</cp:coreProperties>
</file>